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>Принято на</w:t>
      </w:r>
      <w:proofErr w:type="gramStart"/>
      <w:r w:rsidRPr="00716FC3">
        <w:rPr>
          <w:rFonts w:ascii="Times New Roman" w:hAnsi="Times New Roman" w:cs="Times New Roman"/>
          <w:sz w:val="24"/>
          <w:szCs w:val="24"/>
        </w:rPr>
        <w:t xml:space="preserve"> </w:t>
      </w:r>
      <w:r w:rsidRPr="00716FC3">
        <w:rPr>
          <w:rFonts w:ascii="Times New Roman" w:hAnsi="Times New Roman" w:cs="Times New Roman"/>
          <w:sz w:val="24"/>
          <w:szCs w:val="24"/>
        </w:rPr>
        <w:tab/>
      </w:r>
      <w:r w:rsidRPr="00716FC3">
        <w:rPr>
          <w:rFonts w:ascii="Times New Roman" w:hAnsi="Times New Roman" w:cs="Times New Roman"/>
          <w:sz w:val="24"/>
          <w:szCs w:val="24"/>
        </w:rPr>
        <w:tab/>
      </w:r>
      <w:r w:rsidRPr="00716FC3">
        <w:rPr>
          <w:rFonts w:ascii="Times New Roman" w:hAnsi="Times New Roman" w:cs="Times New Roman"/>
          <w:sz w:val="24"/>
          <w:szCs w:val="24"/>
        </w:rPr>
        <w:tab/>
      </w:r>
      <w:r w:rsidRPr="00716FC3">
        <w:rPr>
          <w:rFonts w:ascii="Times New Roman" w:hAnsi="Times New Roman" w:cs="Times New Roman"/>
          <w:sz w:val="24"/>
          <w:szCs w:val="24"/>
        </w:rPr>
        <w:tab/>
      </w:r>
      <w:r w:rsidRPr="00716FC3">
        <w:rPr>
          <w:rFonts w:ascii="Times New Roman" w:hAnsi="Times New Roman" w:cs="Times New Roman"/>
          <w:sz w:val="24"/>
          <w:szCs w:val="24"/>
        </w:rPr>
        <w:tab/>
      </w:r>
      <w:r w:rsidRPr="00716FC3">
        <w:rPr>
          <w:rFonts w:ascii="Times New Roman" w:hAnsi="Times New Roman" w:cs="Times New Roman"/>
          <w:sz w:val="24"/>
          <w:szCs w:val="24"/>
        </w:rPr>
        <w:tab/>
        <w:t xml:space="preserve">    У</w:t>
      </w:r>
      <w:proofErr w:type="gramEnd"/>
      <w:r w:rsidRPr="00716FC3">
        <w:rPr>
          <w:rFonts w:ascii="Times New Roman" w:hAnsi="Times New Roman" w:cs="Times New Roman"/>
          <w:sz w:val="24"/>
          <w:szCs w:val="24"/>
        </w:rPr>
        <w:t>тверждаю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 w:rsidRPr="00716FC3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716FC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16FC3">
        <w:rPr>
          <w:rFonts w:ascii="Times New Roman" w:hAnsi="Times New Roman" w:cs="Times New Roman"/>
          <w:sz w:val="24"/>
          <w:szCs w:val="24"/>
        </w:rPr>
        <w:tab/>
        <w:t xml:space="preserve">               Директор МБОУ </w:t>
      </w:r>
      <w:proofErr w:type="spellStart"/>
      <w:r w:rsidRPr="00716FC3">
        <w:rPr>
          <w:rFonts w:ascii="Times New Roman" w:hAnsi="Times New Roman" w:cs="Times New Roman"/>
          <w:sz w:val="24"/>
          <w:szCs w:val="24"/>
        </w:rPr>
        <w:t>Трубчевская</w:t>
      </w:r>
      <w:proofErr w:type="spellEnd"/>
      <w:r w:rsidRPr="00716FC3">
        <w:rPr>
          <w:rFonts w:ascii="Times New Roman" w:hAnsi="Times New Roman" w:cs="Times New Roman"/>
          <w:sz w:val="24"/>
          <w:szCs w:val="24"/>
        </w:rPr>
        <w:t xml:space="preserve"> СОШ № 1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>протокол № 4  от</w:t>
      </w:r>
      <w:r w:rsidRPr="00716FC3">
        <w:rPr>
          <w:rFonts w:ascii="Times New Roman" w:hAnsi="Times New Roman" w:cs="Times New Roman"/>
          <w:sz w:val="24"/>
          <w:szCs w:val="24"/>
        </w:rPr>
        <w:tab/>
      </w:r>
      <w:r w:rsidRPr="00716FC3">
        <w:rPr>
          <w:rFonts w:ascii="Times New Roman" w:hAnsi="Times New Roman" w:cs="Times New Roman"/>
          <w:sz w:val="24"/>
          <w:szCs w:val="24"/>
        </w:rPr>
        <w:tab/>
      </w:r>
      <w:r w:rsidRPr="00716FC3">
        <w:rPr>
          <w:rFonts w:ascii="Times New Roman" w:hAnsi="Times New Roman" w:cs="Times New Roman"/>
          <w:sz w:val="24"/>
          <w:szCs w:val="24"/>
        </w:rPr>
        <w:tab/>
      </w:r>
      <w:r w:rsidRPr="00716FC3">
        <w:rPr>
          <w:rFonts w:ascii="Times New Roman" w:hAnsi="Times New Roman" w:cs="Times New Roman"/>
          <w:sz w:val="24"/>
          <w:szCs w:val="24"/>
        </w:rPr>
        <w:tab/>
      </w:r>
      <w:r w:rsidRPr="00716FC3">
        <w:rPr>
          <w:rFonts w:ascii="Times New Roman" w:hAnsi="Times New Roman" w:cs="Times New Roman"/>
          <w:sz w:val="24"/>
          <w:szCs w:val="24"/>
        </w:rPr>
        <w:tab/>
        <w:t xml:space="preserve">     ____________</w:t>
      </w:r>
      <w:proofErr w:type="spellStart"/>
      <w:r w:rsidRPr="00716FC3">
        <w:rPr>
          <w:rFonts w:ascii="Times New Roman" w:hAnsi="Times New Roman" w:cs="Times New Roman"/>
          <w:sz w:val="24"/>
          <w:szCs w:val="24"/>
        </w:rPr>
        <w:t>М.Н.Химина</w:t>
      </w:r>
      <w:proofErr w:type="spellEnd"/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>20.03. 2020 г.</w:t>
      </w:r>
      <w:r w:rsidRPr="00716FC3">
        <w:rPr>
          <w:rFonts w:ascii="Times New Roman" w:hAnsi="Times New Roman" w:cs="Times New Roman"/>
          <w:sz w:val="24"/>
          <w:szCs w:val="24"/>
        </w:rPr>
        <w:tab/>
      </w:r>
      <w:r w:rsidRPr="00716FC3">
        <w:rPr>
          <w:rFonts w:ascii="Times New Roman" w:hAnsi="Times New Roman" w:cs="Times New Roman"/>
          <w:sz w:val="24"/>
          <w:szCs w:val="24"/>
        </w:rPr>
        <w:tab/>
      </w:r>
      <w:r w:rsidRPr="00716FC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Приказ №  50-ОД  от  20.03.2020 г.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C3" w:rsidRPr="00716FC3" w:rsidRDefault="00716FC3" w:rsidP="00716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C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16FC3" w:rsidRPr="00716FC3" w:rsidRDefault="00716FC3" w:rsidP="00716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C3">
        <w:rPr>
          <w:rFonts w:ascii="Times New Roman" w:hAnsi="Times New Roman" w:cs="Times New Roman"/>
          <w:b/>
          <w:sz w:val="24"/>
          <w:szCs w:val="24"/>
        </w:rPr>
        <w:t>о деятельности центра образования цифрового и гуманитарного профилей</w:t>
      </w:r>
    </w:p>
    <w:p w:rsidR="00716FC3" w:rsidRPr="00716FC3" w:rsidRDefault="00716FC3" w:rsidP="00716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C3">
        <w:rPr>
          <w:rFonts w:ascii="Times New Roman" w:hAnsi="Times New Roman" w:cs="Times New Roman"/>
          <w:b/>
          <w:sz w:val="24"/>
          <w:szCs w:val="24"/>
        </w:rPr>
        <w:t>«Точка роста»</w:t>
      </w:r>
    </w:p>
    <w:p w:rsidR="00716FC3" w:rsidRPr="00716FC3" w:rsidRDefault="00716FC3" w:rsidP="00716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C3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716FC3">
        <w:rPr>
          <w:rFonts w:ascii="Times New Roman" w:hAnsi="Times New Roman" w:cs="Times New Roman"/>
          <w:b/>
          <w:sz w:val="24"/>
          <w:szCs w:val="24"/>
        </w:rPr>
        <w:t>Трубчевская</w:t>
      </w:r>
      <w:proofErr w:type="spellEnd"/>
      <w:r w:rsidRPr="00716FC3">
        <w:rPr>
          <w:rFonts w:ascii="Times New Roman" w:hAnsi="Times New Roman" w:cs="Times New Roman"/>
          <w:b/>
          <w:sz w:val="24"/>
          <w:szCs w:val="24"/>
        </w:rPr>
        <w:t xml:space="preserve"> СОШ № 1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b/>
          <w:sz w:val="24"/>
          <w:szCs w:val="24"/>
        </w:rPr>
        <w:t>Глава 1.</w:t>
      </w:r>
      <w:r w:rsidRPr="00716FC3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   1.1.Центр образования цифрового и гуманитарного профилей «Точка роста» (далее 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   1.2.Центр является структурным подразделением Муниципального бюджетного общеобразовательного учреждения </w:t>
      </w:r>
      <w:proofErr w:type="spellStart"/>
      <w:r w:rsidRPr="00716FC3">
        <w:rPr>
          <w:rFonts w:ascii="Times New Roman" w:hAnsi="Times New Roman" w:cs="Times New Roman"/>
          <w:sz w:val="24"/>
          <w:szCs w:val="24"/>
        </w:rPr>
        <w:t>Трубчевская</w:t>
      </w:r>
      <w:proofErr w:type="spellEnd"/>
      <w:r w:rsidRPr="00716FC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 (далее – Учреждение) и не является отдельным юридическим лицом.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   1.3.В своей деятельности Центр руководствуется Федеральным законом от 29 декабря 2012 года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Брянской области,  планами работы, </w:t>
      </w:r>
      <w:proofErr w:type="spellStart"/>
      <w:r w:rsidRPr="00716FC3">
        <w:rPr>
          <w:rFonts w:ascii="Times New Roman" w:hAnsi="Times New Roman" w:cs="Times New Roman"/>
          <w:sz w:val="24"/>
          <w:szCs w:val="24"/>
        </w:rPr>
        <w:t>утверждѐнными</w:t>
      </w:r>
      <w:proofErr w:type="spellEnd"/>
      <w:r w:rsidRPr="00716FC3">
        <w:rPr>
          <w:rFonts w:ascii="Times New Roman" w:hAnsi="Times New Roman" w:cs="Times New Roman"/>
          <w:sz w:val="24"/>
          <w:szCs w:val="24"/>
        </w:rPr>
        <w:t xml:space="preserve"> учредителем и настоящим Положением.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  1.4.Центр в своей деятельности подчиняется директору Учреждения.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b/>
          <w:sz w:val="24"/>
          <w:szCs w:val="24"/>
        </w:rPr>
        <w:t>Глава 2.</w:t>
      </w:r>
      <w:r w:rsidRPr="00716FC3">
        <w:rPr>
          <w:rFonts w:ascii="Times New Roman" w:hAnsi="Times New Roman" w:cs="Times New Roman"/>
          <w:sz w:val="24"/>
          <w:szCs w:val="24"/>
        </w:rPr>
        <w:t xml:space="preserve"> Цели, задачи и направления деятельности Центра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ab/>
        <w:t xml:space="preserve">          2.1.Основными целями Центра являются: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716FC3">
        <w:rPr>
          <w:rFonts w:ascii="Times New Roman" w:hAnsi="Times New Roman" w:cs="Times New Roman"/>
          <w:sz w:val="24"/>
          <w:szCs w:val="24"/>
        </w:rPr>
        <w:t>-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и социокультурного профилей;</w:t>
      </w:r>
      <w:proofErr w:type="gramEnd"/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 - Обновление содержания и совершенствование методов обучения предметных областей «Технология», «Информатика», «Физическая культура и основы безопасности жизнедеятельности».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   2.2.Задачи Центра: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  - Обновление содержания преподавания основных общеобразовательных программ по предметным областям «Технология», «Информатика», «Физическая культура и основы безопасности жизнедеятельности» на </w:t>
      </w:r>
      <w:proofErr w:type="spellStart"/>
      <w:r w:rsidRPr="00716FC3">
        <w:rPr>
          <w:rFonts w:ascii="Times New Roman" w:hAnsi="Times New Roman" w:cs="Times New Roman"/>
          <w:sz w:val="24"/>
          <w:szCs w:val="24"/>
        </w:rPr>
        <w:t>обновлѐнном</w:t>
      </w:r>
      <w:proofErr w:type="spellEnd"/>
      <w:r w:rsidRPr="00716FC3">
        <w:rPr>
          <w:rFonts w:ascii="Times New Roman" w:hAnsi="Times New Roman" w:cs="Times New Roman"/>
          <w:sz w:val="24"/>
          <w:szCs w:val="24"/>
        </w:rPr>
        <w:t xml:space="preserve"> учебном оборудовании;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- Создание условий для реализации </w:t>
      </w:r>
      <w:proofErr w:type="spellStart"/>
      <w:r w:rsidRPr="00716FC3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716FC3">
        <w:rPr>
          <w:rFonts w:ascii="Times New Roman" w:hAnsi="Times New Roman" w:cs="Times New Roman"/>
          <w:sz w:val="24"/>
          <w:szCs w:val="24"/>
        </w:rPr>
        <w:t xml:space="preserve"> 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-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716FC3">
        <w:rPr>
          <w:rFonts w:ascii="Times New Roman" w:hAnsi="Times New Roman" w:cs="Times New Roman"/>
          <w:sz w:val="24"/>
          <w:szCs w:val="24"/>
        </w:rPr>
        <w:t>методических  подходов</w:t>
      </w:r>
      <w:proofErr w:type="gramEnd"/>
      <w:r w:rsidRPr="00716FC3">
        <w:rPr>
          <w:rFonts w:ascii="Times New Roman" w:hAnsi="Times New Roman" w:cs="Times New Roman"/>
          <w:sz w:val="24"/>
          <w:szCs w:val="24"/>
        </w:rPr>
        <w:t>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- Формирование социальной культуры, проектной деятельности, направленной не только на расширение познавательных интересов обучающихся, но и на стимулирование активности, инициативы и исследовательской деятельности обучающихся;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-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- Организация системы внеурочной деятельности в каникулярный период, разработка и реализация образовательных программ для пришкольного лагеря;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lastRenderedPageBreak/>
        <w:t xml:space="preserve">          - Информационное сопровождение деятельности Центра, развитие </w:t>
      </w:r>
      <w:proofErr w:type="spellStart"/>
      <w:r w:rsidRPr="00716FC3">
        <w:rPr>
          <w:rFonts w:ascii="Times New Roman" w:hAnsi="Times New Roman" w:cs="Times New Roman"/>
          <w:sz w:val="24"/>
          <w:szCs w:val="24"/>
        </w:rPr>
        <w:t>медиаграмотности</w:t>
      </w:r>
      <w:proofErr w:type="spellEnd"/>
      <w:r w:rsidRPr="00716FC3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716F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16FC3">
        <w:rPr>
          <w:rFonts w:ascii="Times New Roman" w:hAnsi="Times New Roman" w:cs="Times New Roman"/>
          <w:sz w:val="24"/>
          <w:szCs w:val="24"/>
        </w:rPr>
        <w:t>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-Организационно-содержательная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окружного и всероссийского уровня;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- Создание и развитие общественного движения обучающихся на базе Центра, направленного на популяризацию различных направлений дополнительного образования, проектную, исследовательскую деятельность;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-  Развитие шахматного образования;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16FC3">
        <w:rPr>
          <w:rFonts w:ascii="Times New Roman" w:hAnsi="Times New Roman" w:cs="Times New Roman"/>
          <w:sz w:val="24"/>
          <w:szCs w:val="24"/>
        </w:rPr>
        <w:t>-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  профилей.</w:t>
      </w:r>
      <w:proofErr w:type="gramEnd"/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  2.3.Центр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по следующим направлениям: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- Реализация основных и дополнительных общеобразовательных программ цифрового, естественнонаучного, технического, гуманитарного и социокультурного профилей, привлечение обучающихся и их родителей (законных представителей) к соответствующей деятельности в рамках реализации вышеуказанных программ (выполнение функции образовательного центра);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- Выполнение функции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  Центр сотрудничает с различными образовательными организациями в форме сетевого взаимодействия. Центр использует дистанционные формы реализации образовательных программ.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b/>
          <w:sz w:val="24"/>
          <w:szCs w:val="24"/>
        </w:rPr>
        <w:t>Глава 3.</w:t>
      </w:r>
      <w:r w:rsidRPr="00716FC3">
        <w:rPr>
          <w:rFonts w:ascii="Times New Roman" w:hAnsi="Times New Roman" w:cs="Times New Roman"/>
          <w:sz w:val="24"/>
          <w:szCs w:val="24"/>
        </w:rPr>
        <w:t xml:space="preserve"> Порядок управления Центром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 3.1.Создание и ликвидация Центра как структурного подразделения образовательной организации относятся к компетенции образовательной организации  по согласованию с отделом образования администрации </w:t>
      </w:r>
      <w:proofErr w:type="spellStart"/>
      <w:r w:rsidRPr="00716FC3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Pr="00716FC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spellStart"/>
      <w:r w:rsidRPr="00716FC3">
        <w:rPr>
          <w:rFonts w:ascii="Times New Roman" w:hAnsi="Times New Roman" w:cs="Times New Roman"/>
          <w:sz w:val="24"/>
          <w:szCs w:val="24"/>
        </w:rPr>
        <w:t>райна</w:t>
      </w:r>
      <w:proofErr w:type="spellEnd"/>
      <w:r w:rsidRPr="00716FC3">
        <w:rPr>
          <w:rFonts w:ascii="Times New Roman" w:hAnsi="Times New Roman" w:cs="Times New Roman"/>
          <w:sz w:val="24"/>
          <w:szCs w:val="24"/>
        </w:rPr>
        <w:t>.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 3.2.Должности, </w:t>
      </w:r>
      <w:proofErr w:type="spellStart"/>
      <w:r w:rsidRPr="00716FC3">
        <w:rPr>
          <w:rFonts w:ascii="Times New Roman" w:hAnsi="Times New Roman" w:cs="Times New Roman"/>
          <w:sz w:val="24"/>
          <w:szCs w:val="24"/>
        </w:rPr>
        <w:t>введѐнные</w:t>
      </w:r>
      <w:proofErr w:type="spellEnd"/>
      <w:r w:rsidRPr="00716FC3">
        <w:rPr>
          <w:rFonts w:ascii="Times New Roman" w:hAnsi="Times New Roman" w:cs="Times New Roman"/>
          <w:sz w:val="24"/>
          <w:szCs w:val="24"/>
        </w:rPr>
        <w:t xml:space="preserve"> в штатное расписание образовательной организации, как по категориям должностей, так и по количеству штатных единиц должны обеспечивать реализацию целей и задач Центра. Примерный перечень должностей, необходимых для реализации целей и задач Центра, </w:t>
      </w:r>
      <w:proofErr w:type="spellStart"/>
      <w:r w:rsidRPr="00716FC3">
        <w:rPr>
          <w:rFonts w:ascii="Times New Roman" w:hAnsi="Times New Roman" w:cs="Times New Roman"/>
          <w:sz w:val="24"/>
          <w:szCs w:val="24"/>
        </w:rPr>
        <w:t>утверждѐн</w:t>
      </w:r>
      <w:proofErr w:type="spellEnd"/>
      <w:r w:rsidRPr="00716FC3">
        <w:rPr>
          <w:rFonts w:ascii="Times New Roman" w:hAnsi="Times New Roman" w:cs="Times New Roman"/>
          <w:sz w:val="24"/>
          <w:szCs w:val="24"/>
        </w:rPr>
        <w:t xml:space="preserve"> распоряжением Министерства просвещения Российской Федерации от 01.03.2019 № </w:t>
      </w:r>
      <w:proofErr w:type="gramStart"/>
      <w:r w:rsidRPr="00716F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16FC3">
        <w:rPr>
          <w:rFonts w:ascii="Times New Roman" w:hAnsi="Times New Roman" w:cs="Times New Roman"/>
          <w:sz w:val="24"/>
          <w:szCs w:val="24"/>
        </w:rPr>
        <w:t xml:space="preserve">- 23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</w:t>
      </w:r>
      <w:proofErr w:type="spellStart"/>
      <w:r w:rsidRPr="00716FC3">
        <w:rPr>
          <w:rFonts w:ascii="Times New Roman" w:hAnsi="Times New Roman" w:cs="Times New Roman"/>
          <w:sz w:val="24"/>
          <w:szCs w:val="24"/>
        </w:rPr>
        <w:t>определѐнных</w:t>
      </w:r>
      <w:proofErr w:type="spellEnd"/>
      <w:r w:rsidRPr="00716FC3">
        <w:rPr>
          <w:rFonts w:ascii="Times New Roman" w:hAnsi="Times New Roman" w:cs="Times New Roman"/>
          <w:sz w:val="24"/>
          <w:szCs w:val="24"/>
        </w:rPr>
        <w:t xml:space="preserve"> категорий обучающихся, в том числе на базе сетевого взаимодействия»: управленческий персонал (руководитель), основной персонал (учебная часть: педагог по шахматам, педагог по предметной области «Физическая культура и основы безопасности жизнедеятельности», педагог по предметной области «Технология», педагог по предметной области «Информатика»).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3.3.Директор Учреждения по согласованию с отелом образования администрации </w:t>
      </w:r>
      <w:proofErr w:type="spellStart"/>
      <w:r w:rsidRPr="00716FC3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Pr="00716FC3">
        <w:rPr>
          <w:rFonts w:ascii="Times New Roman" w:hAnsi="Times New Roman" w:cs="Times New Roman"/>
          <w:sz w:val="24"/>
          <w:szCs w:val="24"/>
        </w:rPr>
        <w:t xml:space="preserve"> муниципального района назначает распорядительным актом руководителя Центра.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lastRenderedPageBreak/>
        <w:t xml:space="preserve">            Руководителем Центра может быть назначен директор учреждения, один из заместителей директора </w:t>
      </w:r>
      <w:proofErr w:type="gramStart"/>
      <w:r w:rsidRPr="00716FC3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716FC3">
        <w:rPr>
          <w:rFonts w:ascii="Times New Roman" w:hAnsi="Times New Roman" w:cs="Times New Roman"/>
          <w:sz w:val="24"/>
          <w:szCs w:val="24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3.4. Руководитель Центра обязан: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ab/>
        <w:t xml:space="preserve">      3.4.1.Осуществлять оперативное руководство Центром;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3.4.2.Согласовывать программы развития, планы работ, </w:t>
      </w:r>
      <w:proofErr w:type="spellStart"/>
      <w:r w:rsidRPr="00716FC3">
        <w:rPr>
          <w:rFonts w:ascii="Times New Roman" w:hAnsi="Times New Roman" w:cs="Times New Roman"/>
          <w:sz w:val="24"/>
          <w:szCs w:val="24"/>
        </w:rPr>
        <w:t>отчѐты</w:t>
      </w:r>
      <w:proofErr w:type="spellEnd"/>
      <w:r w:rsidRPr="00716FC3">
        <w:rPr>
          <w:rFonts w:ascii="Times New Roman" w:hAnsi="Times New Roman" w:cs="Times New Roman"/>
          <w:sz w:val="24"/>
          <w:szCs w:val="24"/>
        </w:rPr>
        <w:t xml:space="preserve"> и сметы расходов Центра с директором Учреждения;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3.4.3.Представлять интересы Центра по доверенности в муниципальных, государственных органах  Брянской области, организациях для реализации целей и задач Центра;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3.4.4.Отчитываться перед директором Учреждения о результатах работы Центра;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3.4.5.Выполнять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16FC3">
        <w:rPr>
          <w:rFonts w:ascii="Times New Roman" w:hAnsi="Times New Roman" w:cs="Times New Roman"/>
          <w:b/>
          <w:sz w:val="24"/>
          <w:szCs w:val="24"/>
        </w:rPr>
        <w:t>Глава 4.</w:t>
      </w:r>
      <w:r w:rsidRPr="00716FC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716FC3">
        <w:rPr>
          <w:rFonts w:ascii="Times New Roman" w:hAnsi="Times New Roman" w:cs="Times New Roman"/>
          <w:sz w:val="24"/>
          <w:szCs w:val="24"/>
        </w:rPr>
        <w:t>Права и обязанности участников образовательной деятельности Центра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4.1.Участниками образовательной деятельности являются обучающиеся, родители (законные представители) несовершеннолетних обучающихся и все работники Центра образования.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4.1.1. Руководитель Центра вправе: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    - Осуществлять подбор и расстановку кадров Центра, </w:t>
      </w:r>
      <w:proofErr w:type="spellStart"/>
      <w:r w:rsidRPr="00716FC3">
        <w:rPr>
          <w:rFonts w:ascii="Times New Roman" w:hAnsi="Times New Roman" w:cs="Times New Roman"/>
          <w:sz w:val="24"/>
          <w:szCs w:val="24"/>
        </w:rPr>
        <w:t>приѐ</w:t>
      </w:r>
      <w:proofErr w:type="gramStart"/>
      <w:r w:rsidRPr="00716FC3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716FC3">
        <w:rPr>
          <w:rFonts w:ascii="Times New Roman" w:hAnsi="Times New Roman" w:cs="Times New Roman"/>
          <w:sz w:val="24"/>
          <w:szCs w:val="24"/>
        </w:rPr>
        <w:t xml:space="preserve"> на работу которых осуществляется приказом директора Учреждения;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    -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716FC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716FC3">
        <w:rPr>
          <w:rFonts w:ascii="Times New Roman" w:hAnsi="Times New Roman" w:cs="Times New Roman"/>
          <w:sz w:val="24"/>
          <w:szCs w:val="24"/>
        </w:rPr>
        <w:t xml:space="preserve"> его реализацией;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    -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    -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    -Осуществлять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  4.2.Права и обязанности </w:t>
      </w:r>
      <w:proofErr w:type="gramStart"/>
      <w:r w:rsidRPr="00716F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16FC3">
        <w:rPr>
          <w:rFonts w:ascii="Times New Roman" w:hAnsi="Times New Roman" w:cs="Times New Roman"/>
          <w:sz w:val="24"/>
          <w:szCs w:val="24"/>
        </w:rPr>
        <w:t>.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>4.2.1.</w:t>
      </w:r>
      <w:proofErr w:type="gramStart"/>
      <w:r w:rsidRPr="00716FC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16FC3">
        <w:rPr>
          <w:rFonts w:ascii="Times New Roman" w:hAnsi="Times New Roman" w:cs="Times New Roman"/>
          <w:sz w:val="24"/>
          <w:szCs w:val="24"/>
        </w:rPr>
        <w:t xml:space="preserve"> Центра имеют право на: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-Предоставление условий для обучения с </w:t>
      </w:r>
      <w:proofErr w:type="spellStart"/>
      <w:r w:rsidRPr="00716FC3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716FC3">
        <w:rPr>
          <w:rFonts w:ascii="Times New Roman" w:hAnsi="Times New Roman" w:cs="Times New Roman"/>
          <w:sz w:val="24"/>
          <w:szCs w:val="24"/>
        </w:rPr>
        <w:t xml:space="preserve"> особенностей их 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>психофизиологического развития и состояния здоровья;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        - Свободный выбор любого вида деятельности Центра;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        - Развитие своих творческих способностей и интересов, включая участие в конкурсах различной направленности и уровня;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        - Посещение одного и нескольких объединений, переход на любом этапе обучения из одного объединения в другое;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        - Использование в образовательной деятельности Интернет- ресурсов;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        - Свободное посещение мероприятий, не предусмотренных учебным планом;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        -Поощрение за успехи в учебной, общественной, научной, творческой деятельности;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       - Уважение своего человеческого достоинства, защиту от физического и психического насилия, оскорбления личности, охрану жизни и здоровья;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       - Свободу совести, информации, свободное выражение собственных мнений и убеждений;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- Ознакомление со свидетельством о государственной регистрации,   лицензией на осуществление образовательной деятельности, учебной документацией, другими документами, регламентирующими деятельность Центра образования;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      - Иные права, предусмотренные законодательством Российской Федерации и иными локальными правовыми актами.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4.3.</w:t>
      </w:r>
      <w:proofErr w:type="gramStart"/>
      <w:r w:rsidRPr="00716FC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16FC3">
        <w:rPr>
          <w:rFonts w:ascii="Times New Roman" w:hAnsi="Times New Roman" w:cs="Times New Roman"/>
          <w:sz w:val="24"/>
          <w:szCs w:val="24"/>
        </w:rPr>
        <w:t xml:space="preserve"> Центра обязаны: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     - Добросовестно осваивать дополнительную общеразвивающую программу, выполнять индивидуальный учебный план;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     - Соблюдать меры безопасности, заботиться о сохранении и укреплении своего здоровья, стремиться к нравственному, духовному и физическому развитию;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    - Бережно относиться к имуществу Центра образования;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    - Уважать честь и достоинство других участников образовательной деятельности;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    - Выполнять законные требования работников Центра и Центра образования;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4.4.Права и обязанности родителей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4.4.1. Родители (законные представители</w:t>
      </w:r>
      <w:proofErr w:type="gramStart"/>
      <w:r w:rsidRPr="00716FC3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716FC3">
        <w:rPr>
          <w:rFonts w:ascii="Times New Roman" w:hAnsi="Times New Roman" w:cs="Times New Roman"/>
          <w:sz w:val="24"/>
          <w:szCs w:val="24"/>
        </w:rPr>
        <w:t>меют право: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- Выбирать направление дополнительного образования детей;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- Знакомиться со свидетельством о государственной регистрации, лицензией на осуществление образовательной деятельности, учебной документацией, другими документами, регламентирующими деятельность Центра;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- Знакомиться с ходом и содержанием образовательной деятельности;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- Участвовать совместно с детьми в деятельности объединения без включения в основной состав, при наличии условий и согласия руководителя объединения.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4.4.2.Родители (законные представители) </w:t>
      </w:r>
      <w:proofErr w:type="gramStart"/>
      <w:r w:rsidRPr="00716F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16FC3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- Воспитывать бережное отношение обучающегося к собственности Центра образования;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- Уважать честь и достоинство всех участников образовательной деятельности Центра образования;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-  Возмещать материальный ущерб, </w:t>
      </w:r>
      <w:proofErr w:type="spellStart"/>
      <w:r w:rsidRPr="00716FC3">
        <w:rPr>
          <w:rFonts w:ascii="Times New Roman" w:hAnsi="Times New Roman" w:cs="Times New Roman"/>
          <w:sz w:val="24"/>
          <w:szCs w:val="24"/>
        </w:rPr>
        <w:t>причинѐнный</w:t>
      </w:r>
      <w:proofErr w:type="spellEnd"/>
      <w:r w:rsidRPr="00716FC3">
        <w:rPr>
          <w:rFonts w:ascii="Times New Roman" w:hAnsi="Times New Roman" w:cs="Times New Roman"/>
          <w:sz w:val="24"/>
          <w:szCs w:val="24"/>
        </w:rPr>
        <w:t xml:space="preserve"> их детьми Центру образования;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- Создавать необходимые условия для получения своими детьми образования;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- Другие права и обязанности родителей (законных представителей) обучающихся закрепляются в локальных документах учреждения, которые не могут противоречить закону.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4.5.Права и обязанности педагогических работников           4.5.1.Педагогические работники Центра имеют право: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- Свободно выбирать и использовать методики обучения и воспитания, учебные пособия и материалы, методы оценки знаний и умений обучающихся;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- На творческую инициативу, разработку и применение авторских программ;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- На участие в разработке дополнительных общеразвивающих программ, учебных планов, календарных учебных графиков, методических материалов.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 4.5.2.Педагогические работники обязаны: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ab/>
        <w:t xml:space="preserve">     - Соответствовать требованиям квалификационных характеристик;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- Осуществлять свою деятельность на высоком профессиональном уровне, развивать у </w:t>
      </w:r>
      <w:proofErr w:type="gramStart"/>
      <w:r w:rsidRPr="00716F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16FC3">
        <w:rPr>
          <w:rFonts w:ascii="Times New Roman" w:hAnsi="Times New Roman" w:cs="Times New Roman"/>
          <w:sz w:val="24"/>
          <w:szCs w:val="24"/>
        </w:rPr>
        <w:t xml:space="preserve"> познавательную активность, самостоятельность, инициативу, творческие способности, формировать гражданскую позицию, формировать культуру здорового и безопасного образа жизни;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- Выполнять в полном объеме должностные обязанности, правила внутреннего трудового распорядка и другие локальные акты;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- Нести ответственность за жизнь, психическое и физическое здоровье </w:t>
      </w:r>
      <w:proofErr w:type="gramStart"/>
      <w:r w:rsidRPr="00716F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16FC3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порядке. Применение методов физического и психического насилия не допускается;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lastRenderedPageBreak/>
        <w:t xml:space="preserve">           -Учитывать особенности психофизического развития обучающихся и состояние их здоровья, соблюдать специальные условия при обучении лиц с ограниченными возможностями здоровья;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ab/>
        <w:t xml:space="preserve">      - Соблюдать правила охраны труда и техники безопасности;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- Обеспечивать выполнение </w:t>
      </w:r>
      <w:proofErr w:type="gramStart"/>
      <w:r w:rsidRPr="00716FC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16FC3">
        <w:rPr>
          <w:rFonts w:ascii="Times New Roman" w:hAnsi="Times New Roman" w:cs="Times New Roman"/>
          <w:sz w:val="24"/>
          <w:szCs w:val="24"/>
        </w:rPr>
        <w:t xml:space="preserve"> прав или норм безопасности;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- Обеспечивать полное и качественное выполнение дополнительной общеразвивающей программы, </w:t>
      </w:r>
      <w:proofErr w:type="spellStart"/>
      <w:r w:rsidRPr="00716FC3">
        <w:rPr>
          <w:rFonts w:ascii="Times New Roman" w:hAnsi="Times New Roman" w:cs="Times New Roman"/>
          <w:sz w:val="24"/>
          <w:szCs w:val="24"/>
        </w:rPr>
        <w:t>утверждѐнного</w:t>
      </w:r>
      <w:proofErr w:type="spellEnd"/>
      <w:r w:rsidRPr="00716FC3">
        <w:rPr>
          <w:rFonts w:ascii="Times New Roman" w:hAnsi="Times New Roman" w:cs="Times New Roman"/>
          <w:sz w:val="24"/>
          <w:szCs w:val="24"/>
        </w:rPr>
        <w:t xml:space="preserve"> плана работы Центра, других нормативных документов, касающихся дополнительного образования;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- Применять педагогически обоснованные формы и методы обучения и воспитания;</w:t>
      </w:r>
    </w:p>
    <w:p w:rsidR="00716FC3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- Периодически информировать общественность о </w:t>
      </w:r>
      <w:proofErr w:type="gramStart"/>
      <w:r w:rsidRPr="00716FC3">
        <w:rPr>
          <w:rFonts w:ascii="Times New Roman" w:hAnsi="Times New Roman" w:cs="Times New Roman"/>
          <w:sz w:val="24"/>
          <w:szCs w:val="24"/>
        </w:rPr>
        <w:t>достижениях</w:t>
      </w:r>
      <w:proofErr w:type="gramEnd"/>
      <w:r w:rsidRPr="00716FC3">
        <w:rPr>
          <w:rFonts w:ascii="Times New Roman" w:hAnsi="Times New Roman" w:cs="Times New Roman"/>
          <w:sz w:val="24"/>
          <w:szCs w:val="24"/>
        </w:rPr>
        <w:t xml:space="preserve"> обучающихся, в пределах, установленных действующим законодательством.</w:t>
      </w:r>
    </w:p>
    <w:p w:rsidR="0051259A" w:rsidRPr="00716FC3" w:rsidRDefault="00716FC3" w:rsidP="0071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C3">
        <w:rPr>
          <w:rFonts w:ascii="Times New Roman" w:hAnsi="Times New Roman" w:cs="Times New Roman"/>
          <w:sz w:val="24"/>
          <w:szCs w:val="24"/>
        </w:rPr>
        <w:t xml:space="preserve">           - Иные права и обязанности работников определяются их должностными инструкциями, Правилами внутреннего трудового распорядка и другими локальными актами.</w:t>
      </w:r>
    </w:p>
    <w:sectPr w:rsidR="0051259A" w:rsidRPr="0071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1B4C"/>
    <w:multiLevelType w:val="hybridMultilevel"/>
    <w:tmpl w:val="13366716"/>
    <w:lvl w:ilvl="0" w:tplc="14A43C32">
      <w:start w:val="2"/>
      <w:numFmt w:val="decimal"/>
      <w:lvlText w:val="%1"/>
      <w:lvlJc w:val="left"/>
      <w:pPr>
        <w:ind w:left="1888" w:hanging="454"/>
        <w:jc w:val="left"/>
      </w:pPr>
      <w:rPr>
        <w:rFonts w:hint="default"/>
        <w:lang w:val="ru-RU" w:eastAsia="en-US" w:bidi="ar-SA"/>
      </w:rPr>
    </w:lvl>
    <w:lvl w:ilvl="1" w:tplc="D2F80E06">
      <w:numFmt w:val="none"/>
      <w:lvlText w:val=""/>
      <w:lvlJc w:val="left"/>
      <w:pPr>
        <w:tabs>
          <w:tab w:val="num" w:pos="360"/>
        </w:tabs>
      </w:pPr>
    </w:lvl>
    <w:lvl w:ilvl="2" w:tplc="43FC694E">
      <w:numFmt w:val="none"/>
      <w:lvlText w:val=""/>
      <w:lvlJc w:val="left"/>
      <w:pPr>
        <w:tabs>
          <w:tab w:val="num" w:pos="360"/>
        </w:tabs>
      </w:pPr>
    </w:lvl>
    <w:lvl w:ilvl="3" w:tplc="5488368A">
      <w:numFmt w:val="bullet"/>
      <w:lvlText w:val="•"/>
      <w:lvlJc w:val="left"/>
      <w:pPr>
        <w:ind w:left="3654" w:hanging="692"/>
      </w:pPr>
      <w:rPr>
        <w:rFonts w:hint="default"/>
        <w:lang w:val="ru-RU" w:eastAsia="en-US" w:bidi="ar-SA"/>
      </w:rPr>
    </w:lvl>
    <w:lvl w:ilvl="4" w:tplc="9C82CCCA">
      <w:numFmt w:val="bullet"/>
      <w:lvlText w:val="•"/>
      <w:lvlJc w:val="left"/>
      <w:pPr>
        <w:ind w:left="4542" w:hanging="692"/>
      </w:pPr>
      <w:rPr>
        <w:rFonts w:hint="default"/>
        <w:lang w:val="ru-RU" w:eastAsia="en-US" w:bidi="ar-SA"/>
      </w:rPr>
    </w:lvl>
    <w:lvl w:ilvl="5" w:tplc="EA94B9BE">
      <w:numFmt w:val="bullet"/>
      <w:lvlText w:val="•"/>
      <w:lvlJc w:val="left"/>
      <w:pPr>
        <w:ind w:left="5429" w:hanging="692"/>
      </w:pPr>
      <w:rPr>
        <w:rFonts w:hint="default"/>
        <w:lang w:val="ru-RU" w:eastAsia="en-US" w:bidi="ar-SA"/>
      </w:rPr>
    </w:lvl>
    <w:lvl w:ilvl="6" w:tplc="4712FE88">
      <w:numFmt w:val="bullet"/>
      <w:lvlText w:val="•"/>
      <w:lvlJc w:val="left"/>
      <w:pPr>
        <w:ind w:left="6316" w:hanging="692"/>
      </w:pPr>
      <w:rPr>
        <w:rFonts w:hint="default"/>
        <w:lang w:val="ru-RU" w:eastAsia="en-US" w:bidi="ar-SA"/>
      </w:rPr>
    </w:lvl>
    <w:lvl w:ilvl="7" w:tplc="395E3D1C">
      <w:numFmt w:val="bullet"/>
      <w:lvlText w:val="•"/>
      <w:lvlJc w:val="left"/>
      <w:pPr>
        <w:ind w:left="7204" w:hanging="692"/>
      </w:pPr>
      <w:rPr>
        <w:rFonts w:hint="default"/>
        <w:lang w:val="ru-RU" w:eastAsia="en-US" w:bidi="ar-SA"/>
      </w:rPr>
    </w:lvl>
    <w:lvl w:ilvl="8" w:tplc="CBDAEAA0">
      <w:numFmt w:val="bullet"/>
      <w:lvlText w:val="•"/>
      <w:lvlJc w:val="left"/>
      <w:pPr>
        <w:ind w:left="8091" w:hanging="692"/>
      </w:pPr>
      <w:rPr>
        <w:rFonts w:hint="default"/>
        <w:lang w:val="ru-RU" w:eastAsia="en-US" w:bidi="ar-SA"/>
      </w:rPr>
    </w:lvl>
  </w:abstractNum>
  <w:abstractNum w:abstractNumId="1">
    <w:nsid w:val="641250DE"/>
    <w:multiLevelType w:val="hybridMultilevel"/>
    <w:tmpl w:val="D6A86F10"/>
    <w:lvl w:ilvl="0" w:tplc="3C6A0674">
      <w:start w:val="3"/>
      <w:numFmt w:val="decimal"/>
      <w:lvlText w:val="%1"/>
      <w:lvlJc w:val="left"/>
      <w:pPr>
        <w:ind w:left="302" w:hanging="476"/>
        <w:jc w:val="left"/>
      </w:pPr>
      <w:rPr>
        <w:rFonts w:hint="default"/>
        <w:lang w:val="ru-RU" w:eastAsia="en-US" w:bidi="ar-SA"/>
      </w:rPr>
    </w:lvl>
    <w:lvl w:ilvl="1" w:tplc="EAE64186">
      <w:numFmt w:val="none"/>
      <w:lvlText w:val=""/>
      <w:lvlJc w:val="left"/>
      <w:pPr>
        <w:tabs>
          <w:tab w:val="num" w:pos="360"/>
        </w:tabs>
      </w:pPr>
    </w:lvl>
    <w:lvl w:ilvl="2" w:tplc="44B89DD6">
      <w:numFmt w:val="none"/>
      <w:lvlText w:val=""/>
      <w:lvlJc w:val="left"/>
      <w:pPr>
        <w:tabs>
          <w:tab w:val="num" w:pos="360"/>
        </w:tabs>
      </w:pPr>
    </w:lvl>
    <w:lvl w:ilvl="3" w:tplc="98649F36">
      <w:numFmt w:val="bullet"/>
      <w:lvlText w:val="•"/>
      <w:lvlJc w:val="left"/>
      <w:pPr>
        <w:ind w:left="3810" w:hanging="648"/>
      </w:pPr>
      <w:rPr>
        <w:rFonts w:hint="default"/>
        <w:lang w:val="ru-RU" w:eastAsia="en-US" w:bidi="ar-SA"/>
      </w:rPr>
    </w:lvl>
    <w:lvl w:ilvl="4" w:tplc="5E3A53BE">
      <w:numFmt w:val="bullet"/>
      <w:lvlText w:val="•"/>
      <w:lvlJc w:val="left"/>
      <w:pPr>
        <w:ind w:left="4675" w:hanging="648"/>
      </w:pPr>
      <w:rPr>
        <w:rFonts w:hint="default"/>
        <w:lang w:val="ru-RU" w:eastAsia="en-US" w:bidi="ar-SA"/>
      </w:rPr>
    </w:lvl>
    <w:lvl w:ilvl="5" w:tplc="F6C8068A">
      <w:numFmt w:val="bullet"/>
      <w:lvlText w:val="•"/>
      <w:lvlJc w:val="left"/>
      <w:pPr>
        <w:ind w:left="5540" w:hanging="648"/>
      </w:pPr>
      <w:rPr>
        <w:rFonts w:hint="default"/>
        <w:lang w:val="ru-RU" w:eastAsia="en-US" w:bidi="ar-SA"/>
      </w:rPr>
    </w:lvl>
    <w:lvl w:ilvl="6" w:tplc="5C1AAEC2">
      <w:numFmt w:val="bullet"/>
      <w:lvlText w:val="•"/>
      <w:lvlJc w:val="left"/>
      <w:pPr>
        <w:ind w:left="6405" w:hanging="648"/>
      </w:pPr>
      <w:rPr>
        <w:rFonts w:hint="default"/>
        <w:lang w:val="ru-RU" w:eastAsia="en-US" w:bidi="ar-SA"/>
      </w:rPr>
    </w:lvl>
    <w:lvl w:ilvl="7" w:tplc="C712A110">
      <w:numFmt w:val="bullet"/>
      <w:lvlText w:val="•"/>
      <w:lvlJc w:val="left"/>
      <w:pPr>
        <w:ind w:left="7270" w:hanging="648"/>
      </w:pPr>
      <w:rPr>
        <w:rFonts w:hint="default"/>
        <w:lang w:val="ru-RU" w:eastAsia="en-US" w:bidi="ar-SA"/>
      </w:rPr>
    </w:lvl>
    <w:lvl w:ilvl="8" w:tplc="8D32237A">
      <w:numFmt w:val="bullet"/>
      <w:lvlText w:val="•"/>
      <w:lvlJc w:val="left"/>
      <w:pPr>
        <w:ind w:left="8136" w:hanging="648"/>
      </w:pPr>
      <w:rPr>
        <w:rFonts w:hint="default"/>
        <w:lang w:val="ru-RU" w:eastAsia="en-US" w:bidi="ar-SA"/>
      </w:rPr>
    </w:lvl>
  </w:abstractNum>
  <w:abstractNum w:abstractNumId="2">
    <w:nsid w:val="6D11611D"/>
    <w:multiLevelType w:val="hybridMultilevel"/>
    <w:tmpl w:val="4CBEA3DC"/>
    <w:lvl w:ilvl="0" w:tplc="A9BCFE0A">
      <w:start w:val="4"/>
      <w:numFmt w:val="decimal"/>
      <w:lvlText w:val="%1"/>
      <w:lvlJc w:val="left"/>
      <w:pPr>
        <w:ind w:left="2082" w:hanging="648"/>
        <w:jc w:val="left"/>
      </w:pPr>
      <w:rPr>
        <w:rFonts w:hint="default"/>
        <w:lang w:val="ru-RU" w:eastAsia="en-US" w:bidi="ar-SA"/>
      </w:rPr>
    </w:lvl>
    <w:lvl w:ilvl="1" w:tplc="6596A45C">
      <w:numFmt w:val="none"/>
      <w:lvlText w:val=""/>
      <w:lvlJc w:val="left"/>
      <w:pPr>
        <w:tabs>
          <w:tab w:val="num" w:pos="360"/>
        </w:tabs>
      </w:pPr>
    </w:lvl>
    <w:lvl w:ilvl="2" w:tplc="04B4DA04">
      <w:numFmt w:val="none"/>
      <w:lvlText w:val=""/>
      <w:lvlJc w:val="left"/>
      <w:pPr>
        <w:tabs>
          <w:tab w:val="num" w:pos="360"/>
        </w:tabs>
      </w:pPr>
    </w:lvl>
    <w:lvl w:ilvl="3" w:tplc="75F0FCCC">
      <w:numFmt w:val="none"/>
      <w:lvlText w:val=""/>
      <w:lvlJc w:val="left"/>
      <w:pPr>
        <w:tabs>
          <w:tab w:val="num" w:pos="360"/>
        </w:tabs>
      </w:pPr>
    </w:lvl>
    <w:lvl w:ilvl="4" w:tplc="AD2CFA4A">
      <w:numFmt w:val="bullet"/>
      <w:lvlText w:val="•"/>
      <w:lvlJc w:val="left"/>
      <w:pPr>
        <w:ind w:left="4808" w:hanging="843"/>
      </w:pPr>
      <w:rPr>
        <w:rFonts w:hint="default"/>
        <w:lang w:val="ru-RU" w:eastAsia="en-US" w:bidi="ar-SA"/>
      </w:rPr>
    </w:lvl>
    <w:lvl w:ilvl="5" w:tplc="8ED6171E">
      <w:numFmt w:val="bullet"/>
      <w:lvlText w:val="•"/>
      <w:lvlJc w:val="left"/>
      <w:pPr>
        <w:ind w:left="5651" w:hanging="843"/>
      </w:pPr>
      <w:rPr>
        <w:rFonts w:hint="default"/>
        <w:lang w:val="ru-RU" w:eastAsia="en-US" w:bidi="ar-SA"/>
      </w:rPr>
    </w:lvl>
    <w:lvl w:ilvl="6" w:tplc="2CC61344">
      <w:numFmt w:val="bullet"/>
      <w:lvlText w:val="•"/>
      <w:lvlJc w:val="left"/>
      <w:pPr>
        <w:ind w:left="6494" w:hanging="843"/>
      </w:pPr>
      <w:rPr>
        <w:rFonts w:hint="default"/>
        <w:lang w:val="ru-RU" w:eastAsia="en-US" w:bidi="ar-SA"/>
      </w:rPr>
    </w:lvl>
    <w:lvl w:ilvl="7" w:tplc="5D1C849E">
      <w:numFmt w:val="bullet"/>
      <w:lvlText w:val="•"/>
      <w:lvlJc w:val="left"/>
      <w:pPr>
        <w:ind w:left="7337" w:hanging="843"/>
      </w:pPr>
      <w:rPr>
        <w:rFonts w:hint="default"/>
        <w:lang w:val="ru-RU" w:eastAsia="en-US" w:bidi="ar-SA"/>
      </w:rPr>
    </w:lvl>
    <w:lvl w:ilvl="8" w:tplc="1BA27EBE">
      <w:numFmt w:val="bullet"/>
      <w:lvlText w:val="•"/>
      <w:lvlJc w:val="left"/>
      <w:pPr>
        <w:ind w:left="8180" w:hanging="84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C3"/>
    <w:rsid w:val="0051259A"/>
    <w:rsid w:val="0071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2020-11-24T17:18:00Z</dcterms:created>
  <dcterms:modified xsi:type="dcterms:W3CDTF">2020-11-24T17:23:00Z</dcterms:modified>
</cp:coreProperties>
</file>